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E277" w14:textId="09A6D5DD" w:rsidR="006E258B" w:rsidRDefault="006E258B" w:rsidP="006E258B">
      <w:pPr>
        <w:pStyle w:val="Zhlav"/>
      </w:pPr>
      <w:r>
        <w:rPr>
          <w:noProof/>
          <w:lang w:eastAsia="cs-CZ"/>
        </w:rPr>
        <w:drawing>
          <wp:inline distT="0" distB="0" distL="0" distR="0" wp14:anchorId="60672C51" wp14:editId="711BFFA2">
            <wp:extent cx="5759450" cy="69913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U+MMR Barevné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921AF" w14:textId="77777777" w:rsidR="006E258B" w:rsidRDefault="006E258B" w:rsidP="006E258B">
      <w:pPr>
        <w:pStyle w:val="Zhlav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14:paraId="3CFBEC84" w14:textId="27AD5B52" w:rsidR="00AB612D" w:rsidRPr="00AB612D" w:rsidRDefault="006E258B" w:rsidP="00AB61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1604">
        <w:rPr>
          <w:rFonts w:ascii="Arial" w:hAnsi="Arial" w:cs="Arial"/>
          <w:b/>
          <w:szCs w:val="24"/>
        </w:rPr>
        <w:t xml:space="preserve">Název projektu: </w:t>
      </w:r>
      <w:r w:rsidR="00AB612D" w:rsidRPr="00AB612D">
        <w:rPr>
          <w:rFonts w:ascii="ArialMT" w:eastAsia="Times New Roman" w:hAnsi="ArialMT" w:cs="Times New Roman"/>
          <w:color w:val="000000"/>
          <w:lang w:eastAsia="cs-CZ"/>
        </w:rPr>
        <w:t>Obnova povrchů a vnitřních prostor na zámku Nižbor</w:t>
      </w:r>
    </w:p>
    <w:p w14:paraId="248A02C9" w14:textId="5D999CFA" w:rsidR="00AB612D" w:rsidRPr="00AB612D" w:rsidRDefault="006E258B" w:rsidP="00AB61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1604">
        <w:rPr>
          <w:rFonts w:ascii="Arial" w:hAnsi="Arial" w:cs="Arial"/>
          <w:b/>
          <w:szCs w:val="24"/>
        </w:rPr>
        <w:t>Registrační číslo:</w:t>
      </w:r>
      <w:r w:rsidRPr="008C1604">
        <w:rPr>
          <w:rFonts w:ascii="Arial" w:hAnsi="Arial" w:cs="Arial"/>
          <w:b/>
          <w:sz w:val="32"/>
          <w:szCs w:val="32"/>
        </w:rPr>
        <w:t xml:space="preserve"> </w:t>
      </w:r>
      <w:r w:rsidR="00AB612D" w:rsidRPr="00AB612D">
        <w:rPr>
          <w:rFonts w:ascii="ArialMT" w:eastAsia="Times New Roman" w:hAnsi="ArialMT" w:cs="Times New Roman"/>
          <w:color w:val="000000"/>
          <w:lang w:eastAsia="cs-CZ"/>
        </w:rPr>
        <w:t>CZ.06.05.01/00/22_070/0004890</w:t>
      </w:r>
    </w:p>
    <w:p w14:paraId="06A5C319" w14:textId="0007BB16" w:rsidR="006E258B" w:rsidRPr="00676B46" w:rsidRDefault="006E258B" w:rsidP="00AB61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14:paraId="76D5B82D" w14:textId="6E5E5D10" w:rsidR="006E258B" w:rsidRPr="00AB612D" w:rsidRDefault="006E258B" w:rsidP="00AB612D">
      <w:pPr>
        <w:jc w:val="both"/>
        <w:rPr>
          <w:rFonts w:ascii="Arial" w:hAnsi="Arial" w:cs="Arial"/>
          <w:bCs/>
        </w:rPr>
      </w:pPr>
      <w:r w:rsidRPr="00AB612D">
        <w:rPr>
          <w:rFonts w:ascii="Arial" w:hAnsi="Arial" w:cs="Arial"/>
          <w:b/>
        </w:rPr>
        <w:t>Cíl projektu</w:t>
      </w:r>
      <w:r w:rsidR="00AB612D" w:rsidRPr="00AB612D">
        <w:rPr>
          <w:rFonts w:ascii="Arial" w:hAnsi="Arial" w:cs="Arial"/>
          <w:bCs/>
        </w:rPr>
        <w:t xml:space="preserve"> </w:t>
      </w:r>
      <w:r w:rsidR="00AB612D">
        <w:rPr>
          <w:rFonts w:ascii="Arial" w:hAnsi="Arial" w:cs="Arial"/>
          <w:bCs/>
        </w:rPr>
        <w:t xml:space="preserve">je </w:t>
      </w:r>
      <w:r w:rsidR="00AB612D" w:rsidRPr="00AB612D">
        <w:rPr>
          <w:rFonts w:ascii="Arial" w:hAnsi="Arial" w:cs="Arial"/>
          <w:bCs/>
        </w:rPr>
        <w:t xml:space="preserve">revitalizace kulturní památky zámku Nižbor, okres Beroun, díky které došlo k předláždění horního nádvoří zámku a výměně podlahové krytiny v hlavní obřadní síni zámku. </w:t>
      </w:r>
      <w:r w:rsidR="00DF1DC0" w:rsidRPr="00AB612D">
        <w:rPr>
          <w:rFonts w:ascii="Arial" w:hAnsi="Arial" w:cs="Arial"/>
          <w:bCs/>
        </w:rPr>
        <w:t xml:space="preserve">Jedná se </w:t>
      </w:r>
      <w:r w:rsidRPr="00AB612D">
        <w:rPr>
          <w:rFonts w:ascii="Arial" w:hAnsi="Arial" w:cs="Arial"/>
          <w:bCs/>
        </w:rPr>
        <w:t xml:space="preserve">o </w:t>
      </w:r>
      <w:proofErr w:type="spellStart"/>
      <w:r w:rsidRPr="00AB612D">
        <w:rPr>
          <w:rFonts w:ascii="Arial" w:hAnsi="Arial" w:cs="Arial"/>
          <w:bCs/>
        </w:rPr>
        <w:t>jednoetapový</w:t>
      </w:r>
      <w:proofErr w:type="spellEnd"/>
      <w:r w:rsidRPr="00AB612D">
        <w:rPr>
          <w:rFonts w:ascii="Arial" w:hAnsi="Arial" w:cs="Arial"/>
          <w:bCs/>
        </w:rPr>
        <w:t xml:space="preserve"> projekt.</w:t>
      </w:r>
      <w:r w:rsidR="00D87BDD" w:rsidRPr="00AB612D">
        <w:rPr>
          <w:rFonts w:ascii="Arial" w:hAnsi="Arial" w:cs="Arial"/>
          <w:bCs/>
        </w:rPr>
        <w:t xml:space="preserve"> </w:t>
      </w:r>
      <w:r w:rsidR="00D87BDD" w:rsidRPr="00AB612D">
        <w:rPr>
          <w:rFonts w:ascii="Arial" w:hAnsi="Arial" w:cs="Arial"/>
          <w:bCs/>
          <w:u w:val="single"/>
        </w:rPr>
        <w:t>Na projekt je poskytována finanční podpora z Evropské unie.</w:t>
      </w:r>
    </w:p>
    <w:p w14:paraId="49BF792A" w14:textId="77777777" w:rsidR="008C1604" w:rsidRPr="00CD3E59" w:rsidRDefault="008C1604" w:rsidP="008C160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007812A" w14:textId="2FD94F7D" w:rsidR="006E258B" w:rsidRPr="00DF1DC0" w:rsidRDefault="008C1604" w:rsidP="00CD3E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F1DC0">
        <w:rPr>
          <w:rFonts w:ascii="Arial" w:hAnsi="Arial" w:cs="Arial"/>
          <w:b/>
        </w:rPr>
        <w:t>Program</w:t>
      </w:r>
      <w:r w:rsidR="006E258B" w:rsidRPr="00DF1DC0">
        <w:rPr>
          <w:rFonts w:ascii="Arial" w:hAnsi="Arial" w:cs="Arial"/>
          <w:b/>
        </w:rPr>
        <w:t xml:space="preserve">: </w:t>
      </w:r>
      <w:r w:rsidR="006E258B" w:rsidRPr="00DF1DC0">
        <w:rPr>
          <w:rFonts w:ascii="Arial" w:hAnsi="Arial" w:cs="Arial"/>
        </w:rPr>
        <w:t>Integrovaný regionální operační program</w:t>
      </w:r>
    </w:p>
    <w:p w14:paraId="77C84964" w14:textId="59B4698D" w:rsidR="008C1604" w:rsidRPr="00DF1DC0" w:rsidRDefault="008C1604" w:rsidP="00CD3E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F1DC0">
        <w:rPr>
          <w:rFonts w:ascii="Arial" w:hAnsi="Arial" w:cs="Arial"/>
          <w:b/>
        </w:rPr>
        <w:t>Priorita</w:t>
      </w:r>
      <w:r w:rsidR="006E258B" w:rsidRPr="00DF1DC0">
        <w:rPr>
          <w:rFonts w:ascii="Arial" w:hAnsi="Arial" w:cs="Arial"/>
          <w:b/>
        </w:rPr>
        <w:t xml:space="preserve">: </w:t>
      </w:r>
      <w:r w:rsidRPr="00DF1DC0">
        <w:rPr>
          <w:rFonts w:ascii="Arial" w:eastAsia="Times New Roman" w:hAnsi="Arial" w:cs="Arial"/>
          <w:color w:val="000000"/>
          <w:lang w:eastAsia="cs-CZ"/>
        </w:rPr>
        <w:t>Komunitně vedený místní rozvoj</w:t>
      </w:r>
    </w:p>
    <w:p w14:paraId="2EC1F690" w14:textId="77777777" w:rsidR="008C1604" w:rsidRPr="00DF1DC0" w:rsidRDefault="008C1604" w:rsidP="00CD3E59">
      <w:pPr>
        <w:spacing w:after="0" w:line="240" w:lineRule="auto"/>
        <w:jc w:val="both"/>
        <w:rPr>
          <w:rFonts w:ascii="Arial" w:hAnsi="Arial" w:cs="Arial"/>
        </w:rPr>
      </w:pPr>
    </w:p>
    <w:p w14:paraId="111779F8" w14:textId="4CAED604" w:rsidR="00AB612D" w:rsidRPr="00AB612D" w:rsidRDefault="008C1604" w:rsidP="00AB6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DC0">
        <w:rPr>
          <w:rFonts w:ascii="Arial" w:hAnsi="Arial" w:cs="Arial"/>
          <w:b/>
          <w:bCs/>
        </w:rPr>
        <w:t>Účel dotace:</w:t>
      </w:r>
      <w:r w:rsidRPr="00DF1DC0">
        <w:rPr>
          <w:rFonts w:ascii="Arial" w:hAnsi="Arial" w:cs="Arial"/>
        </w:rPr>
        <w:t xml:space="preserve"> </w:t>
      </w:r>
      <w:r w:rsidR="00AB612D" w:rsidRPr="00AB612D">
        <w:rPr>
          <w:rFonts w:ascii="ArialMT" w:eastAsia="Times New Roman" w:hAnsi="ArialMT" w:cs="Times New Roman"/>
          <w:color w:val="000000"/>
          <w:lang w:eastAsia="cs-CZ"/>
        </w:rPr>
        <w:t>revitalizace památek</w:t>
      </w:r>
    </w:p>
    <w:p w14:paraId="7BC34126" w14:textId="33F9DEAA" w:rsidR="00676B46" w:rsidRPr="00DF1DC0" w:rsidRDefault="00676B46" w:rsidP="00676B4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119704F" w14:textId="2FB5042C" w:rsidR="00CD3E59" w:rsidRPr="00AB612D" w:rsidRDefault="006E258B" w:rsidP="00CD3E59">
      <w:pPr>
        <w:spacing w:after="0" w:line="360" w:lineRule="auto"/>
        <w:jc w:val="both"/>
        <w:rPr>
          <w:rFonts w:ascii="Arial" w:eastAsia="Times New Roman" w:hAnsi="Arial" w:cs="Arial"/>
          <w:bCs/>
          <w:lang w:eastAsia="cs-CZ"/>
        </w:rPr>
      </w:pPr>
      <w:r w:rsidRPr="00AB612D">
        <w:rPr>
          <w:rFonts w:ascii="Arial" w:hAnsi="Arial" w:cs="Arial"/>
          <w:b/>
        </w:rPr>
        <w:t xml:space="preserve">Číslo výzvy MAS: </w:t>
      </w:r>
      <w:r w:rsidR="00AB612D" w:rsidRPr="00AB612D">
        <w:rPr>
          <w:rFonts w:ascii="Arial" w:hAnsi="Arial" w:cs="Arial"/>
          <w:bCs/>
          <w:szCs w:val="20"/>
        </w:rPr>
        <w:t xml:space="preserve">4.výzva, </w:t>
      </w:r>
      <w:r w:rsidR="00AB612D" w:rsidRPr="00AB612D">
        <w:rPr>
          <w:rFonts w:ascii="Arial" w:hAnsi="Arial" w:cs="Arial"/>
          <w:bCs/>
        </w:rPr>
        <w:t xml:space="preserve">MAS Mezi Hrady, </w:t>
      </w:r>
      <w:proofErr w:type="spellStart"/>
      <w:r w:rsidR="00AB612D" w:rsidRPr="00AB612D">
        <w:rPr>
          <w:rFonts w:ascii="Arial" w:hAnsi="Arial" w:cs="Arial"/>
          <w:bCs/>
        </w:rPr>
        <w:t>z.s</w:t>
      </w:r>
      <w:proofErr w:type="spellEnd"/>
      <w:r w:rsidR="00AB612D" w:rsidRPr="00AB612D">
        <w:rPr>
          <w:rFonts w:ascii="Arial" w:hAnsi="Arial" w:cs="Arial"/>
          <w:bCs/>
        </w:rPr>
        <w:t>. – IROP – Kultura I.</w:t>
      </w:r>
    </w:p>
    <w:p w14:paraId="3B9E4B2D" w14:textId="06582577" w:rsidR="00CD3E59" w:rsidRPr="00AB612D" w:rsidRDefault="006E258B" w:rsidP="00CD3E5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AB612D">
        <w:rPr>
          <w:rFonts w:ascii="Arial" w:hAnsi="Arial" w:cs="Arial"/>
          <w:b/>
        </w:rPr>
        <w:t xml:space="preserve">Číslo výzvy ŘO IROP: </w:t>
      </w:r>
      <w:r w:rsidR="00AB612D" w:rsidRPr="00AB612D">
        <w:rPr>
          <w:rFonts w:ascii="Arial" w:hAnsi="Arial" w:cs="Arial"/>
          <w:bCs/>
        </w:rPr>
        <w:t>70. výzva IROP – KULTURA – PAMÁTKY A MUZEA – SC 5.1 (CLLD)</w:t>
      </w:r>
    </w:p>
    <w:p w14:paraId="0B6D2DAA" w14:textId="77777777" w:rsidR="006E258B" w:rsidRPr="00DF1DC0" w:rsidRDefault="006E258B" w:rsidP="00CD3E59">
      <w:pPr>
        <w:spacing w:after="0" w:line="360" w:lineRule="auto"/>
        <w:jc w:val="both"/>
        <w:rPr>
          <w:rFonts w:ascii="Arial" w:hAnsi="Arial" w:cs="Arial"/>
          <w:b/>
        </w:rPr>
      </w:pPr>
    </w:p>
    <w:p w14:paraId="767D8B40" w14:textId="35F8C617" w:rsidR="006E258B" w:rsidRPr="00DF1DC0" w:rsidRDefault="006E258B" w:rsidP="00676B46">
      <w:pPr>
        <w:spacing w:after="0" w:line="360" w:lineRule="auto"/>
        <w:jc w:val="both"/>
        <w:rPr>
          <w:rFonts w:ascii="Arial" w:hAnsi="Arial" w:cs="Arial"/>
          <w:b/>
        </w:rPr>
      </w:pPr>
      <w:r w:rsidRPr="00DF1DC0">
        <w:rPr>
          <w:rFonts w:ascii="Arial" w:hAnsi="Arial" w:cs="Arial"/>
          <w:b/>
        </w:rPr>
        <w:t xml:space="preserve">Datum zahájení a ukončení projektu: </w:t>
      </w:r>
      <w:r w:rsidR="00AB612D">
        <w:rPr>
          <w:rFonts w:ascii="Arial" w:hAnsi="Arial" w:cs="Arial"/>
        </w:rPr>
        <w:t>08/2023–05/2025.</w:t>
      </w:r>
    </w:p>
    <w:p w14:paraId="4BECE604" w14:textId="5A41117A" w:rsidR="00AB612D" w:rsidRPr="00AB612D" w:rsidRDefault="006E258B" w:rsidP="00AB6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DC0">
        <w:rPr>
          <w:rFonts w:ascii="Arial" w:hAnsi="Arial" w:cs="Arial"/>
          <w:b/>
        </w:rPr>
        <w:t xml:space="preserve">Žadatel a příjemce podpory: </w:t>
      </w:r>
      <w:r w:rsidR="00676B46" w:rsidRPr="00DF1DC0">
        <w:rPr>
          <w:rFonts w:ascii="Arial" w:hAnsi="Arial" w:cs="Arial"/>
          <w:color w:val="000000"/>
          <w:shd w:val="clear" w:color="auto" w:fill="FFFFFF"/>
        </w:rPr>
        <w:t xml:space="preserve">Obec </w:t>
      </w:r>
      <w:r w:rsidR="00AB612D">
        <w:rPr>
          <w:rFonts w:ascii="Arial" w:hAnsi="Arial" w:cs="Arial"/>
          <w:color w:val="000000"/>
          <w:shd w:val="clear" w:color="auto" w:fill="FFFFFF"/>
        </w:rPr>
        <w:t xml:space="preserve">Nižbor, IČ: </w:t>
      </w:r>
      <w:r w:rsidR="00AB612D" w:rsidRPr="00AB612D">
        <w:rPr>
          <w:rFonts w:ascii="ArialMT" w:eastAsia="Times New Roman" w:hAnsi="ArialMT" w:cs="Times New Roman"/>
          <w:color w:val="000000"/>
          <w:lang w:eastAsia="cs-CZ"/>
        </w:rPr>
        <w:t>00233641</w:t>
      </w:r>
    </w:p>
    <w:p w14:paraId="67E40633" w14:textId="00B37406" w:rsidR="005355AF" w:rsidRPr="005355AF" w:rsidRDefault="005355AF" w:rsidP="00535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2E3D66" w14:textId="6CF538D8" w:rsidR="00DF1DC0" w:rsidRPr="00DF1DC0" w:rsidRDefault="00DF1DC0" w:rsidP="00DF1DC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DFB1998" w14:textId="1FB38CA0" w:rsidR="005355AF" w:rsidRPr="00AB612D" w:rsidRDefault="005355AF" w:rsidP="00AB61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B612D">
        <w:rPr>
          <w:rFonts w:ascii="Arial" w:hAnsi="Arial" w:cs="Arial"/>
          <w:b/>
        </w:rPr>
        <w:t xml:space="preserve">Celkové uznatelné náklady projektu CZV: </w:t>
      </w:r>
      <w:r w:rsidR="00AB612D" w:rsidRPr="00AB612D">
        <w:rPr>
          <w:rFonts w:ascii="Arial" w:eastAsia="Times New Roman" w:hAnsi="Arial" w:cs="Arial"/>
          <w:color w:val="000000"/>
          <w:lang w:eastAsia="cs-CZ"/>
        </w:rPr>
        <w:t>2 773 925,25</w:t>
      </w:r>
      <w:r w:rsidR="00AB612D" w:rsidRPr="00AB612D">
        <w:rPr>
          <w:rFonts w:ascii="Arial" w:eastAsia="Times New Roman" w:hAnsi="Arial" w:cs="Arial"/>
          <w:sz w:val="24"/>
          <w:szCs w:val="24"/>
          <w:lang w:eastAsia="cs-CZ"/>
        </w:rPr>
        <w:t xml:space="preserve"> Kč</w:t>
      </w:r>
    </w:p>
    <w:p w14:paraId="15119BB0" w14:textId="0B927568" w:rsidR="005355AF" w:rsidRPr="00AB612D" w:rsidRDefault="005355AF" w:rsidP="00AB61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B612D">
        <w:rPr>
          <w:rFonts w:ascii="Arial" w:hAnsi="Arial" w:cs="Arial"/>
          <w:b/>
        </w:rPr>
        <w:t xml:space="preserve">Příspěvek z Evropského fondu pro regionální rozvoj: </w:t>
      </w:r>
      <w:r w:rsidR="00AB612D" w:rsidRPr="00AB612D">
        <w:rPr>
          <w:rFonts w:ascii="Arial" w:eastAsia="Times New Roman" w:hAnsi="Arial" w:cs="Arial"/>
          <w:color w:val="000000"/>
          <w:lang w:eastAsia="cs-CZ"/>
        </w:rPr>
        <w:t>2 219 140,20</w:t>
      </w:r>
      <w:r w:rsidRPr="00AB612D">
        <w:rPr>
          <w:rFonts w:ascii="Arial" w:hAnsi="Arial" w:cs="Arial"/>
          <w:color w:val="000000"/>
          <w:shd w:val="clear" w:color="auto" w:fill="FFFFFF"/>
        </w:rPr>
        <w:t xml:space="preserve"> (80 %)</w:t>
      </w:r>
    </w:p>
    <w:p w14:paraId="5F8E5CA4" w14:textId="2C8D2DA0" w:rsidR="005355AF" w:rsidRPr="00AB612D" w:rsidRDefault="005355AF" w:rsidP="00AB61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B612D">
        <w:rPr>
          <w:rFonts w:ascii="Arial" w:hAnsi="Arial" w:cs="Arial"/>
          <w:b/>
        </w:rPr>
        <w:t xml:space="preserve">Příspěvek ze státního rozpočtu ČR: </w:t>
      </w:r>
      <w:r w:rsidR="00AB612D" w:rsidRPr="00AB612D">
        <w:rPr>
          <w:rFonts w:ascii="Arial" w:eastAsia="Times New Roman" w:hAnsi="Arial" w:cs="Arial"/>
          <w:color w:val="000000"/>
          <w:lang w:eastAsia="cs-CZ"/>
        </w:rPr>
        <w:t>416 088,79</w:t>
      </w:r>
      <w:r w:rsidRPr="00AB612D">
        <w:rPr>
          <w:rFonts w:ascii="Arial" w:hAnsi="Arial" w:cs="Arial"/>
        </w:rPr>
        <w:t xml:space="preserve"> (15 %)</w:t>
      </w:r>
    </w:p>
    <w:p w14:paraId="7384F823" w14:textId="5E31B31B" w:rsidR="005355AF" w:rsidRPr="00AB612D" w:rsidRDefault="005355AF" w:rsidP="00AB61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B612D">
        <w:rPr>
          <w:rFonts w:ascii="Arial" w:hAnsi="Arial" w:cs="Arial"/>
          <w:b/>
        </w:rPr>
        <w:t xml:space="preserve">Vlastní zdroj financování: </w:t>
      </w:r>
      <w:r w:rsidR="00AB612D" w:rsidRPr="00AB612D">
        <w:rPr>
          <w:rFonts w:ascii="Arial" w:eastAsia="Times New Roman" w:hAnsi="Arial" w:cs="Arial"/>
          <w:color w:val="000000"/>
          <w:lang w:eastAsia="cs-CZ"/>
        </w:rPr>
        <w:t>138 696,26</w:t>
      </w:r>
      <w:r w:rsidR="00E37E88" w:rsidRPr="00AB612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AB612D">
        <w:rPr>
          <w:rFonts w:ascii="Arial" w:eastAsia="Times New Roman" w:hAnsi="Arial" w:cs="Arial"/>
          <w:color w:val="000000"/>
          <w:lang w:eastAsia="cs-CZ"/>
        </w:rPr>
        <w:t>Kč</w:t>
      </w:r>
      <w:r w:rsidRPr="00AB612D">
        <w:rPr>
          <w:rFonts w:ascii="Arial" w:hAnsi="Arial" w:cs="Arial"/>
          <w:color w:val="000000"/>
          <w:shd w:val="clear" w:color="auto" w:fill="FFFFFF"/>
        </w:rPr>
        <w:t xml:space="preserve"> (5 %)</w:t>
      </w:r>
    </w:p>
    <w:p w14:paraId="267FB4C5" w14:textId="77777777" w:rsidR="006E258B" w:rsidRPr="00DF1DC0" w:rsidRDefault="006E258B" w:rsidP="006E258B">
      <w:pPr>
        <w:spacing w:after="0" w:line="360" w:lineRule="auto"/>
        <w:rPr>
          <w:rFonts w:ascii="Arial" w:hAnsi="Arial" w:cs="Arial"/>
          <w:b/>
        </w:rPr>
      </w:pPr>
    </w:p>
    <w:p w14:paraId="6E6B7750" w14:textId="77777777" w:rsidR="004E3B32" w:rsidRPr="00DF1DC0" w:rsidRDefault="004E3B32">
      <w:pPr>
        <w:rPr>
          <w:rFonts w:ascii="Arial" w:hAnsi="Arial" w:cs="Arial"/>
        </w:rPr>
      </w:pPr>
    </w:p>
    <w:sectPr w:rsidR="004E3B32" w:rsidRPr="00DF1DC0" w:rsidSect="003165BF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8B"/>
    <w:rsid w:val="002E7D19"/>
    <w:rsid w:val="003165BF"/>
    <w:rsid w:val="00456288"/>
    <w:rsid w:val="004E3B32"/>
    <w:rsid w:val="0051726F"/>
    <w:rsid w:val="005355AF"/>
    <w:rsid w:val="005A0AA9"/>
    <w:rsid w:val="00676B46"/>
    <w:rsid w:val="006E258B"/>
    <w:rsid w:val="006E772B"/>
    <w:rsid w:val="007171B4"/>
    <w:rsid w:val="0082329A"/>
    <w:rsid w:val="008C1604"/>
    <w:rsid w:val="009A1F8D"/>
    <w:rsid w:val="00A82248"/>
    <w:rsid w:val="00AB612D"/>
    <w:rsid w:val="00C546FB"/>
    <w:rsid w:val="00CD3E59"/>
    <w:rsid w:val="00D87BDD"/>
    <w:rsid w:val="00DF1DC0"/>
    <w:rsid w:val="00E37E88"/>
    <w:rsid w:val="00F0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BE97"/>
  <w15:chartTrackingRefBased/>
  <w15:docId w15:val="{D8228458-1607-4481-9C7B-74E71E43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58B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E2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E258B"/>
    <w:rPr>
      <w:kern w:val="0"/>
      <w14:ligatures w14:val="none"/>
    </w:rPr>
  </w:style>
  <w:style w:type="character" w:customStyle="1" w:styleId="fontstyle01">
    <w:name w:val="fontstyle01"/>
    <w:basedOn w:val="Standardnpsmoodstavce"/>
    <w:rsid w:val="006E258B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6E258B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6E25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Získalová</cp:lastModifiedBy>
  <cp:revision>2</cp:revision>
  <dcterms:created xsi:type="dcterms:W3CDTF">2025-04-23T12:22:00Z</dcterms:created>
  <dcterms:modified xsi:type="dcterms:W3CDTF">2025-04-23T12:22:00Z</dcterms:modified>
</cp:coreProperties>
</file>